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B4" w:rsidRDefault="00034908">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961991" cy="638153"/>
            <wp:effectExtent l="0" t="0" r="0" b="0"/>
            <wp:docPr id="1" name="image3.png" descr="UGC_India_Logo.png"/>
            <wp:cNvGraphicFramePr/>
            <a:graphic xmlns:a="http://schemas.openxmlformats.org/drawingml/2006/main">
              <a:graphicData uri="http://schemas.openxmlformats.org/drawingml/2006/picture">
                <pic:pic xmlns:pic="http://schemas.openxmlformats.org/drawingml/2006/picture">
                  <pic:nvPicPr>
                    <pic:cNvPr id="0" name="image3.png" descr="UGC_India_Logo.png"/>
                    <pic:cNvPicPr preferRelativeResize="0"/>
                  </pic:nvPicPr>
                  <pic:blipFill>
                    <a:blip r:embed="rId5" cstate="print"/>
                    <a:srcRect/>
                    <a:stretch>
                      <a:fillRect/>
                    </a:stretch>
                  </pic:blipFill>
                  <pic:spPr>
                    <a:xfrm>
                      <a:off x="0" y="0"/>
                      <a:ext cx="961991" cy="638153"/>
                    </a:xfrm>
                    <a:prstGeom prst="rect">
                      <a:avLst/>
                    </a:prstGeom>
                    <a:ln/>
                  </pic:spPr>
                </pic:pic>
              </a:graphicData>
            </a:graphic>
          </wp:inline>
        </w:drawing>
      </w:r>
    </w:p>
    <w:p w:rsidR="009A30B4" w:rsidRDefault="00034908">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University Grants Commission                                                            </w:t>
      </w:r>
    </w:p>
    <w:p w:rsidR="009A30B4" w:rsidRDefault="00034908">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noProof/>
          <w:color w:val="000000"/>
          <w:sz w:val="24"/>
          <w:szCs w:val="24"/>
        </w:rPr>
        <w:drawing>
          <wp:inline distT="0" distB="0" distL="0" distR="0">
            <wp:extent cx="810768" cy="332232"/>
            <wp:effectExtent l="0" t="0" r="0" b="0"/>
            <wp:docPr id="2" name="image4.jpg" descr="swyam logo final.jpg"/>
            <wp:cNvGraphicFramePr/>
            <a:graphic xmlns:a="http://schemas.openxmlformats.org/drawingml/2006/main">
              <a:graphicData uri="http://schemas.openxmlformats.org/drawingml/2006/picture">
                <pic:pic xmlns:pic="http://schemas.openxmlformats.org/drawingml/2006/picture">
                  <pic:nvPicPr>
                    <pic:cNvPr id="0" name="image4.jpg" descr="swyam logo final.jpg"/>
                    <pic:cNvPicPr preferRelativeResize="0"/>
                  </pic:nvPicPr>
                  <pic:blipFill>
                    <a:blip r:embed="rId6" cstate="print"/>
                    <a:srcRect/>
                    <a:stretch>
                      <a:fillRect/>
                    </a:stretch>
                  </pic:blipFill>
                  <pic:spPr>
                    <a:xfrm>
                      <a:off x="0" y="0"/>
                      <a:ext cx="810768" cy="332232"/>
                    </a:xfrm>
                    <a:prstGeom prst="rect">
                      <a:avLst/>
                    </a:prstGeom>
                    <a:ln/>
                  </pic:spPr>
                </pic:pic>
              </a:graphicData>
            </a:graphic>
          </wp:inline>
        </w:drawing>
      </w:r>
    </w:p>
    <w:p w:rsidR="009A30B4" w:rsidRDefault="00034908">
      <w:pPr>
        <w:pStyle w:val="normal0"/>
        <w:ind w:right="-330"/>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Structure of the MOOCs Course with Guideline to be followed by CCs for development of a MOOCs Course </w:t>
      </w:r>
    </w:p>
    <w:p w:rsidR="009A30B4" w:rsidRDefault="00034908">
      <w:pPr>
        <w:pStyle w:val="normal0"/>
        <w:numPr>
          <w:ilvl w:val="0"/>
          <w:numId w:val="5"/>
        </w:numPr>
        <w:pBdr>
          <w:top w:val="nil"/>
          <w:left w:val="nil"/>
          <w:bottom w:val="nil"/>
          <w:right w:val="nil"/>
          <w:between w:val="nil"/>
        </w:pBdr>
        <w:spacing w:after="0"/>
        <w:ind w:left="567" w:right="-33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One Course introductory video</w:t>
      </w:r>
      <w:r w:rsidR="00427081">
        <w:rPr>
          <w:rFonts w:ascii="Times New Roman" w:eastAsia="Times New Roman" w:hAnsi="Times New Roman" w:cs="Times New Roman"/>
          <w:b/>
          <w:color w:val="000000"/>
          <w:sz w:val="24"/>
          <w:szCs w:val="24"/>
        </w:rPr>
        <w:t xml:space="preserve"> (for the entire course)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5-7 minute duration (Covers Course objectives, description, structure &amp; brief about course content / curriculum , pre-requisites &amp; learning outcomes of the course</w:t>
      </w:r>
      <w:r w:rsidR="00427081">
        <w:rPr>
          <w:rFonts w:ascii="Times New Roman" w:eastAsia="Times New Roman" w:hAnsi="Times New Roman" w:cs="Times New Roman"/>
          <w:color w:val="000000"/>
          <w:sz w:val="24"/>
          <w:szCs w:val="24"/>
        </w:rPr>
        <w:t xml:space="preserve">, duration of the course , grading scheme, </w:t>
      </w:r>
      <w:r w:rsidR="00170074">
        <w:rPr>
          <w:rFonts w:ascii="Times New Roman" w:eastAsia="Times New Roman" w:hAnsi="Times New Roman" w:cs="Times New Roman"/>
          <w:color w:val="000000"/>
          <w:sz w:val="24"/>
          <w:szCs w:val="24"/>
        </w:rPr>
        <w:t xml:space="preserve">and </w:t>
      </w:r>
      <w:r w:rsidR="00427081">
        <w:rPr>
          <w:rFonts w:ascii="Times New Roman" w:eastAsia="Times New Roman" w:hAnsi="Times New Roman" w:cs="Times New Roman"/>
          <w:color w:val="000000"/>
          <w:sz w:val="24"/>
          <w:szCs w:val="24"/>
        </w:rPr>
        <w:t>number of credits offered</w:t>
      </w:r>
      <w:r>
        <w:rPr>
          <w:rFonts w:ascii="Times New Roman" w:eastAsia="Times New Roman" w:hAnsi="Times New Roman" w:cs="Times New Roman"/>
          <w:color w:val="000000"/>
          <w:sz w:val="24"/>
          <w:szCs w:val="24"/>
        </w:rPr>
        <w:t xml:space="preserve">) </w:t>
      </w:r>
    </w:p>
    <w:p w:rsidR="009A30B4" w:rsidRDefault="00034908">
      <w:pPr>
        <w:pStyle w:val="normal0"/>
        <w:numPr>
          <w:ilvl w:val="0"/>
          <w:numId w:val="5"/>
        </w:numPr>
        <w:pBdr>
          <w:top w:val="nil"/>
          <w:left w:val="nil"/>
          <w:bottom w:val="nil"/>
          <w:right w:val="nil"/>
          <w:between w:val="nil"/>
        </w:pBdr>
        <w:spacing w:after="0"/>
        <w:ind w:left="567" w:right="-33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Week Introductory Videos</w:t>
      </w:r>
      <w:r w:rsidR="00170074">
        <w:rPr>
          <w:rFonts w:ascii="Times New Roman" w:eastAsia="Times New Roman" w:hAnsi="Times New Roman" w:cs="Times New Roman"/>
          <w:color w:val="000000"/>
          <w:sz w:val="24"/>
          <w:szCs w:val="24"/>
        </w:rPr>
        <w:t xml:space="preserve"> (for every week)</w:t>
      </w:r>
      <w:r>
        <w:rPr>
          <w:rFonts w:ascii="Times New Roman" w:eastAsia="Times New Roman" w:hAnsi="Times New Roman" w:cs="Times New Roman"/>
          <w:color w:val="000000"/>
          <w:sz w:val="24"/>
          <w:szCs w:val="24"/>
        </w:rPr>
        <w:t>:- 1-2 minutes video covers the week-wise description &amp; brief content and activities to be undertaken in the week.</w:t>
      </w:r>
    </w:p>
    <w:p w:rsidR="009A30B4" w:rsidRDefault="00034908">
      <w:pPr>
        <w:pStyle w:val="normal0"/>
        <w:numPr>
          <w:ilvl w:val="0"/>
          <w:numId w:val="5"/>
        </w:numPr>
        <w:pBdr>
          <w:top w:val="nil"/>
          <w:left w:val="nil"/>
          <w:bottom w:val="nil"/>
          <w:right w:val="nil"/>
          <w:between w:val="nil"/>
        </w:pBdr>
        <w:ind w:left="567" w:right="-33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Week</w:t>
      </w:r>
      <w:r w:rsidR="00170074">
        <w:rPr>
          <w:rFonts w:ascii="Times New Roman" w:eastAsia="Times New Roman" w:hAnsi="Times New Roman" w:cs="Times New Roman"/>
          <w:b/>
          <w:color w:val="000000"/>
          <w:sz w:val="24"/>
          <w:szCs w:val="24"/>
        </w:rPr>
        <w:t xml:space="preserve">-wise </w:t>
      </w:r>
      <w:r>
        <w:rPr>
          <w:rFonts w:ascii="Times New Roman" w:eastAsia="Times New Roman" w:hAnsi="Times New Roman" w:cs="Times New Roman"/>
          <w:b/>
          <w:color w:val="000000"/>
          <w:sz w:val="24"/>
          <w:szCs w:val="24"/>
        </w:rPr>
        <w:t>Content:</w:t>
      </w:r>
      <w:r>
        <w:rPr>
          <w:rFonts w:ascii="Times New Roman" w:eastAsia="Times New Roman" w:hAnsi="Times New Roman" w:cs="Times New Roman"/>
          <w:color w:val="000000"/>
          <w:sz w:val="24"/>
          <w:szCs w:val="24"/>
        </w:rPr>
        <w:t xml:space="preserve"> Will include the course content in </w:t>
      </w:r>
      <w:r w:rsidR="00170074">
        <w:rPr>
          <w:rFonts w:ascii="Times New Roman" w:eastAsia="Times New Roman" w:hAnsi="Times New Roman" w:cs="Times New Roman"/>
          <w:color w:val="000000"/>
          <w:sz w:val="24"/>
          <w:szCs w:val="24"/>
        </w:rPr>
        <w:t>the form</w:t>
      </w:r>
      <w:r>
        <w:rPr>
          <w:rFonts w:ascii="Times New Roman" w:eastAsia="Times New Roman" w:hAnsi="Times New Roman" w:cs="Times New Roman"/>
          <w:color w:val="000000"/>
          <w:sz w:val="24"/>
          <w:szCs w:val="24"/>
        </w:rPr>
        <w:t xml:space="preserve"> of texts &amp; videos, self-assessment questions, activities, discussion forums &amp; references.</w:t>
      </w:r>
    </w:p>
    <w:p w:rsidR="009A30B4" w:rsidRDefault="00034908">
      <w:pPr>
        <w:pStyle w:val="normal0"/>
        <w:ind w:right="-33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 xml:space="preserve">E-text: doc (document file) or </w:t>
      </w:r>
      <w:r w:rsidR="0049259B">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PDF</w:t>
      </w:r>
      <w:r w:rsidR="0049259B">
        <w:rPr>
          <w:rFonts w:ascii="Times New Roman" w:eastAsia="Times New Roman" w:hAnsi="Times New Roman" w:cs="Times New Roman"/>
          <w:b/>
          <w:i/>
          <w:sz w:val="24"/>
          <w:szCs w:val="24"/>
        </w:rPr>
        <w:t>)</w:t>
      </w:r>
    </w:p>
    <w:p w:rsidR="009A30B4" w:rsidRDefault="00034908">
      <w:pPr>
        <w:pStyle w:val="normal0"/>
        <w:numPr>
          <w:ilvl w:val="0"/>
          <w:numId w:val="1"/>
        </w:numPr>
        <w:pBdr>
          <w:top w:val="nil"/>
          <w:left w:val="nil"/>
          <w:bottom w:val="nil"/>
          <w:right w:val="nil"/>
          <w:between w:val="nil"/>
        </w:pBdr>
        <w:spacing w:after="0"/>
        <w:ind w:right="-330"/>
        <w:contextualSpacing/>
        <w:jc w:val="both"/>
        <w:rPr>
          <w:color w:val="000000"/>
          <w:sz w:val="24"/>
          <w:szCs w:val="24"/>
        </w:rPr>
      </w:pPr>
      <w:r>
        <w:rPr>
          <w:rFonts w:ascii="Times New Roman" w:eastAsia="Times New Roman" w:hAnsi="Times New Roman" w:cs="Times New Roman"/>
          <w:color w:val="000000"/>
          <w:sz w:val="24"/>
          <w:szCs w:val="24"/>
        </w:rPr>
        <w:t>Consult/Study the syllabi of several universities before finalising the syllabus of the concerned subject</w:t>
      </w:r>
    </w:p>
    <w:p w:rsidR="009A30B4" w:rsidRDefault="00034908">
      <w:pPr>
        <w:pStyle w:val="normal0"/>
        <w:numPr>
          <w:ilvl w:val="0"/>
          <w:numId w:val="1"/>
        </w:numPr>
        <w:pBdr>
          <w:top w:val="nil"/>
          <w:left w:val="nil"/>
          <w:bottom w:val="nil"/>
          <w:right w:val="nil"/>
          <w:between w:val="nil"/>
        </w:pBdr>
        <w:spacing w:after="0"/>
        <w:ind w:right="-330"/>
        <w:contextualSpacing/>
        <w:jc w:val="both"/>
        <w:rPr>
          <w:color w:val="000000"/>
          <w:sz w:val="24"/>
          <w:szCs w:val="24"/>
        </w:rPr>
      </w:pPr>
      <w:r>
        <w:rPr>
          <w:rFonts w:ascii="Times New Roman" w:eastAsia="Times New Roman" w:hAnsi="Times New Roman" w:cs="Times New Roman"/>
          <w:color w:val="000000"/>
          <w:sz w:val="24"/>
          <w:szCs w:val="24"/>
        </w:rPr>
        <w:t>Try to Identify Content writers from Universities other than the CC</w:t>
      </w:r>
      <w:r w:rsidR="00A370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own university (pan-India approach)</w:t>
      </w:r>
    </w:p>
    <w:p w:rsidR="009A30B4" w:rsidRDefault="00034908">
      <w:pPr>
        <w:pStyle w:val="normal0"/>
        <w:numPr>
          <w:ilvl w:val="0"/>
          <w:numId w:val="1"/>
        </w:numPr>
        <w:pBdr>
          <w:top w:val="nil"/>
          <w:left w:val="nil"/>
          <w:bottom w:val="nil"/>
          <w:right w:val="nil"/>
          <w:between w:val="nil"/>
        </w:pBdr>
        <w:spacing w:after="0"/>
        <w:ind w:right="-330"/>
        <w:contextualSpacing/>
        <w:jc w:val="both"/>
        <w:rPr>
          <w:color w:val="000000"/>
          <w:sz w:val="24"/>
          <w:szCs w:val="24"/>
        </w:rPr>
      </w:pPr>
      <w:r>
        <w:rPr>
          <w:rFonts w:ascii="Times New Roman" w:eastAsia="Times New Roman" w:hAnsi="Times New Roman" w:cs="Times New Roman"/>
          <w:color w:val="000000"/>
          <w:sz w:val="24"/>
          <w:szCs w:val="24"/>
        </w:rPr>
        <w:t xml:space="preserve">Textual document should consist of about 3000 words of detailed write-up on the topic of each module. </w:t>
      </w:r>
    </w:p>
    <w:p w:rsidR="009A30B4" w:rsidRDefault="00034908">
      <w:pPr>
        <w:pStyle w:val="normal0"/>
        <w:numPr>
          <w:ilvl w:val="0"/>
          <w:numId w:val="1"/>
        </w:numPr>
        <w:pBdr>
          <w:top w:val="nil"/>
          <w:left w:val="nil"/>
          <w:bottom w:val="nil"/>
          <w:right w:val="nil"/>
          <w:between w:val="nil"/>
        </w:pBdr>
        <w:ind w:right="-330"/>
        <w:contextualSpacing/>
        <w:jc w:val="both"/>
        <w:rPr>
          <w:color w:val="000000"/>
          <w:sz w:val="24"/>
          <w:szCs w:val="24"/>
        </w:rPr>
      </w:pPr>
      <w:r>
        <w:rPr>
          <w:rFonts w:ascii="Times New Roman" w:eastAsia="Times New Roman" w:hAnsi="Times New Roman" w:cs="Times New Roman"/>
          <w:color w:val="000000"/>
          <w:sz w:val="24"/>
          <w:szCs w:val="24"/>
        </w:rPr>
        <w:t>The textual description should also be enriched with multimedia supplements  ( images, hand drawings, maps, graphs etc) wherever applicable</w:t>
      </w:r>
    </w:p>
    <w:p w:rsidR="009A30B4" w:rsidRPr="009E31AE" w:rsidRDefault="00034908">
      <w:pPr>
        <w:pStyle w:val="normal0"/>
        <w:ind w:right="-330"/>
        <w:jc w:val="both"/>
        <w:rPr>
          <w:rFonts w:ascii="Times New Roman" w:eastAsia="Times New Roman" w:hAnsi="Times New Roman" w:cs="Times New Roman"/>
          <w:bCs/>
          <w:iCs/>
          <w:sz w:val="24"/>
          <w:szCs w:val="24"/>
        </w:rPr>
      </w:pPr>
      <w:r w:rsidRPr="009E31AE">
        <w:rPr>
          <w:rFonts w:ascii="Times New Roman" w:eastAsia="Times New Roman" w:hAnsi="Times New Roman" w:cs="Times New Roman"/>
          <w:bCs/>
          <w:iCs/>
          <w:sz w:val="24"/>
          <w:szCs w:val="24"/>
        </w:rPr>
        <w:t>Textual document should consist of at least 8</w:t>
      </w:r>
      <w:r w:rsidR="00A37028" w:rsidRPr="009E31AE">
        <w:rPr>
          <w:rFonts w:ascii="Times New Roman" w:eastAsia="Times New Roman" w:hAnsi="Times New Roman" w:cs="Times New Roman"/>
          <w:bCs/>
          <w:iCs/>
          <w:sz w:val="24"/>
          <w:szCs w:val="24"/>
        </w:rPr>
        <w:t>-10</w:t>
      </w:r>
      <w:r w:rsidRPr="009E31AE">
        <w:rPr>
          <w:rFonts w:ascii="Times New Roman" w:eastAsia="Times New Roman" w:hAnsi="Times New Roman" w:cs="Times New Roman"/>
          <w:bCs/>
          <w:iCs/>
          <w:sz w:val="24"/>
          <w:szCs w:val="24"/>
        </w:rPr>
        <w:t xml:space="preserve"> pages or minimum 3000 words with detailed writ</w:t>
      </w:r>
      <w:r w:rsidR="00A37028" w:rsidRPr="009E31AE">
        <w:rPr>
          <w:rFonts w:ascii="Times New Roman" w:eastAsia="Times New Roman" w:hAnsi="Times New Roman" w:cs="Times New Roman"/>
          <w:bCs/>
          <w:iCs/>
          <w:sz w:val="24"/>
          <w:szCs w:val="24"/>
        </w:rPr>
        <w:t>e-up on the topic of the module</w:t>
      </w:r>
      <w:r w:rsidRPr="009E31AE">
        <w:rPr>
          <w:rFonts w:ascii="Times New Roman" w:eastAsia="Times New Roman" w:hAnsi="Times New Roman" w:cs="Times New Roman"/>
          <w:bCs/>
          <w:iCs/>
          <w:sz w:val="24"/>
          <w:szCs w:val="24"/>
        </w:rPr>
        <w:t xml:space="preserve">. Topic should be built in systematic and logical manner. A summary at the end will help a learner to quickly review the entire </w:t>
      </w:r>
      <w:r w:rsidR="00A37028" w:rsidRPr="009E31AE">
        <w:rPr>
          <w:rFonts w:ascii="Times New Roman" w:eastAsia="Times New Roman" w:hAnsi="Times New Roman" w:cs="Times New Roman"/>
          <w:bCs/>
          <w:iCs/>
          <w:sz w:val="24"/>
          <w:szCs w:val="24"/>
        </w:rPr>
        <w:t>e-text.</w:t>
      </w:r>
    </w:p>
    <w:p w:rsidR="009A30B4" w:rsidRDefault="00034908">
      <w:pPr>
        <w:pStyle w:val="normal0"/>
        <w:ind w:right="-33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Self-check exercises (Problems with answers given to learners that allow them to assess how they are doing on an ongoing basis.</w:t>
      </w:r>
      <w:proofErr w:type="gramEnd"/>
      <w:r>
        <w:rPr>
          <w:rFonts w:ascii="Times New Roman" w:eastAsia="Times New Roman" w:hAnsi="Times New Roman" w:cs="Times New Roman"/>
          <w:sz w:val="24"/>
          <w:szCs w:val="24"/>
        </w:rPr>
        <w:t xml:space="preserve"> Doing them online with self-grading provides immediate feedback) in the body of the text, applications from day to day life, if applicable should be incorporated. Multimedia supplements may include images for which resolution should be about 600 dpi, animations, graphics, video or audio clips, line drawings, hand drawings whichever applicable/possible. For each topic or subtopic, Content Writer should use examples to explain the module, if required.</w:t>
      </w:r>
    </w:p>
    <w:p w:rsidR="009A30B4" w:rsidRDefault="00137DC5">
      <w:pPr>
        <w:pStyle w:val="normal0"/>
        <w:ind w:right="-33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w:t>
      </w:r>
      <w:r>
        <w:rPr>
          <w:rFonts w:ascii="Times New Roman" w:eastAsia="Times New Roman" w:hAnsi="Times New Roman" w:cs="Times New Roman"/>
          <w:b/>
          <w:i/>
          <w:sz w:val="24"/>
          <w:szCs w:val="24"/>
        </w:rPr>
        <w:tab/>
        <w:t>Video / Self-</w:t>
      </w:r>
      <w:proofErr w:type="gramStart"/>
      <w:r>
        <w:rPr>
          <w:rFonts w:ascii="Times New Roman" w:eastAsia="Times New Roman" w:hAnsi="Times New Roman" w:cs="Times New Roman"/>
          <w:b/>
          <w:i/>
          <w:sz w:val="24"/>
          <w:szCs w:val="24"/>
        </w:rPr>
        <w:t xml:space="preserve">Learning </w:t>
      </w:r>
      <w:r w:rsidR="00034908">
        <w:rPr>
          <w:rFonts w:ascii="Times New Roman" w:eastAsia="Times New Roman" w:hAnsi="Times New Roman" w:cs="Times New Roman"/>
          <w:b/>
          <w:i/>
          <w:sz w:val="24"/>
          <w:szCs w:val="24"/>
        </w:rPr>
        <w:t>:</w:t>
      </w:r>
      <w:proofErr w:type="gramEnd"/>
      <w:r w:rsidR="00034908">
        <w:rPr>
          <w:rFonts w:ascii="Times New Roman" w:eastAsia="Times New Roman" w:hAnsi="Times New Roman" w:cs="Times New Roman"/>
          <w:b/>
          <w:i/>
          <w:sz w:val="24"/>
          <w:szCs w:val="24"/>
        </w:rPr>
        <w:t xml:space="preserve"> MP4</w:t>
      </w:r>
    </w:p>
    <w:p w:rsidR="009A30B4" w:rsidRDefault="00034908">
      <w:pPr>
        <w:pStyle w:val="normal0"/>
        <w:numPr>
          <w:ilvl w:val="0"/>
          <w:numId w:val="2"/>
        </w:numPr>
        <w:ind w:right="-330"/>
        <w:jc w:val="both"/>
        <w:rPr>
          <w:sz w:val="24"/>
          <w:szCs w:val="24"/>
        </w:rPr>
      </w:pPr>
      <w:r>
        <w:rPr>
          <w:rFonts w:ascii="Times New Roman" w:eastAsia="Times New Roman" w:hAnsi="Times New Roman" w:cs="Times New Roman"/>
          <w:sz w:val="24"/>
          <w:szCs w:val="24"/>
        </w:rPr>
        <w:t>No reading from teleprompter. Speak extempore. Body language should not be stiff.</w:t>
      </w:r>
    </w:p>
    <w:p w:rsidR="009A30B4" w:rsidRDefault="00034908">
      <w:pPr>
        <w:pStyle w:val="normal0"/>
        <w:numPr>
          <w:ilvl w:val="0"/>
          <w:numId w:val="2"/>
        </w:numPr>
        <w:ind w:right="-330"/>
        <w:jc w:val="both"/>
        <w:rPr>
          <w:sz w:val="24"/>
          <w:szCs w:val="24"/>
        </w:rPr>
      </w:pPr>
      <w:r>
        <w:rPr>
          <w:rFonts w:ascii="Times New Roman" w:eastAsia="Times New Roman" w:hAnsi="Times New Roman" w:cs="Times New Roman"/>
          <w:sz w:val="24"/>
          <w:szCs w:val="24"/>
        </w:rPr>
        <w:t xml:space="preserve">The Video must not be like a Spoken Tutorial (audio narration / voice-over of text mentioned in presentation slides). </w:t>
      </w:r>
    </w:p>
    <w:p w:rsidR="009A30B4" w:rsidRDefault="00034908">
      <w:pPr>
        <w:pStyle w:val="normal0"/>
        <w:numPr>
          <w:ilvl w:val="0"/>
          <w:numId w:val="2"/>
        </w:numPr>
        <w:ind w:right="-330"/>
        <w:jc w:val="both"/>
        <w:rPr>
          <w:sz w:val="24"/>
          <w:szCs w:val="24"/>
        </w:rPr>
      </w:pPr>
      <w:r>
        <w:rPr>
          <w:rFonts w:ascii="Times New Roman" w:eastAsia="Times New Roman" w:hAnsi="Times New Roman" w:cs="Times New Roman"/>
          <w:sz w:val="24"/>
          <w:szCs w:val="24"/>
        </w:rPr>
        <w:t xml:space="preserve">A clear description of visuals as well as text is required. </w:t>
      </w:r>
    </w:p>
    <w:p w:rsidR="009456BF" w:rsidRPr="009456BF" w:rsidRDefault="005A0913">
      <w:pPr>
        <w:pStyle w:val="normal0"/>
        <w:numPr>
          <w:ilvl w:val="0"/>
          <w:numId w:val="2"/>
        </w:numPr>
        <w:ind w:right="-330"/>
        <w:jc w:val="both"/>
        <w:rPr>
          <w:rFonts w:ascii="Times New Roman" w:hAnsi="Times New Roman" w:cs="Times New Roman"/>
          <w:sz w:val="24"/>
          <w:szCs w:val="24"/>
        </w:rPr>
      </w:pPr>
      <w:r>
        <w:rPr>
          <w:rFonts w:ascii="Times New Roman" w:hAnsi="Times New Roman" w:cs="Times New Roman"/>
          <w:sz w:val="24"/>
          <w:szCs w:val="24"/>
        </w:rPr>
        <w:t>Course Coordinators are</w:t>
      </w:r>
      <w:r w:rsidR="009456BF" w:rsidRPr="009456BF">
        <w:rPr>
          <w:rFonts w:ascii="Times New Roman" w:hAnsi="Times New Roman" w:cs="Times New Roman"/>
          <w:sz w:val="24"/>
          <w:szCs w:val="24"/>
        </w:rPr>
        <w:t xml:space="preserve"> advised to use the Indian faces in animation and videos</w:t>
      </w:r>
    </w:p>
    <w:p w:rsidR="009A30B4" w:rsidRDefault="00034908">
      <w:pPr>
        <w:pStyle w:val="normal0"/>
        <w:numPr>
          <w:ilvl w:val="0"/>
          <w:numId w:val="2"/>
        </w:numPr>
        <w:ind w:right="-330"/>
        <w:jc w:val="both"/>
        <w:rPr>
          <w:sz w:val="24"/>
          <w:szCs w:val="24"/>
        </w:rPr>
      </w:pPr>
      <w:r>
        <w:rPr>
          <w:rFonts w:ascii="Times New Roman" w:eastAsia="Times New Roman" w:hAnsi="Times New Roman" w:cs="Times New Roman"/>
          <w:sz w:val="24"/>
          <w:szCs w:val="24"/>
        </w:rPr>
        <w:lastRenderedPageBreak/>
        <w:t>Training demonstration, illustration of examples, case study, documentary, etc should be added wherever applicable.</w:t>
      </w:r>
    </w:p>
    <w:p w:rsidR="009A30B4" w:rsidRDefault="00034908">
      <w:pPr>
        <w:pStyle w:val="normal0"/>
        <w:numPr>
          <w:ilvl w:val="0"/>
          <w:numId w:val="2"/>
        </w:numPr>
        <w:ind w:right="-330"/>
        <w:jc w:val="both"/>
        <w:rPr>
          <w:sz w:val="24"/>
          <w:szCs w:val="24"/>
        </w:rPr>
      </w:pPr>
      <w:r>
        <w:rPr>
          <w:rFonts w:ascii="Times New Roman" w:eastAsia="Times New Roman" w:hAnsi="Times New Roman" w:cs="Times New Roman"/>
          <w:sz w:val="24"/>
          <w:szCs w:val="24"/>
        </w:rPr>
        <w:t>The expert/teacher whose video is being recorded should look straight into the camera lens.</w:t>
      </w:r>
    </w:p>
    <w:p w:rsidR="009A30B4" w:rsidRDefault="00034908">
      <w:pPr>
        <w:pStyle w:val="normal0"/>
        <w:numPr>
          <w:ilvl w:val="0"/>
          <w:numId w:val="2"/>
        </w:numPr>
        <w:ind w:right="-330"/>
        <w:jc w:val="both"/>
        <w:rPr>
          <w:sz w:val="24"/>
          <w:szCs w:val="24"/>
        </w:rPr>
      </w:pPr>
      <w:r>
        <w:rPr>
          <w:rFonts w:ascii="Times New Roman" w:eastAsia="Times New Roman" w:hAnsi="Times New Roman" w:cs="Times New Roman"/>
          <w:sz w:val="24"/>
          <w:szCs w:val="24"/>
        </w:rPr>
        <w:t xml:space="preserve"> The audio has to be clear a</w:t>
      </w:r>
      <w:r w:rsidR="00322C96">
        <w:rPr>
          <w:rFonts w:ascii="Times New Roman" w:eastAsia="Times New Roman" w:hAnsi="Times New Roman" w:cs="Times New Roman"/>
          <w:sz w:val="24"/>
          <w:szCs w:val="24"/>
        </w:rPr>
        <w:t xml:space="preserve">nd of superior quality. Make </w:t>
      </w:r>
      <w:r>
        <w:rPr>
          <w:rFonts w:ascii="Times New Roman" w:eastAsia="Times New Roman" w:hAnsi="Times New Roman" w:cs="Times New Roman"/>
          <w:sz w:val="24"/>
          <w:szCs w:val="24"/>
        </w:rPr>
        <w:t xml:space="preserve">sure that there is no distracting background noise. </w:t>
      </w:r>
    </w:p>
    <w:p w:rsidR="009A30B4" w:rsidRDefault="00034908">
      <w:pPr>
        <w:pStyle w:val="normal0"/>
        <w:numPr>
          <w:ilvl w:val="0"/>
          <w:numId w:val="2"/>
        </w:numPr>
        <w:ind w:right="-330"/>
        <w:jc w:val="both"/>
        <w:rPr>
          <w:sz w:val="24"/>
          <w:szCs w:val="24"/>
        </w:rPr>
      </w:pPr>
      <w:r>
        <w:rPr>
          <w:rFonts w:ascii="Times New Roman" w:eastAsia="Times New Roman" w:hAnsi="Times New Roman" w:cs="Times New Roman"/>
          <w:sz w:val="24"/>
          <w:szCs w:val="24"/>
        </w:rPr>
        <w:t>Video must include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Multimedia, Animation, Documentary, Simulation, Graphics and Virtual Lab appropriately.</w:t>
      </w:r>
    </w:p>
    <w:p w:rsidR="009456BF" w:rsidRPr="009456BF" w:rsidRDefault="009456BF" w:rsidP="009456BF">
      <w:pPr>
        <w:pStyle w:val="ListParagraph"/>
        <w:numPr>
          <w:ilvl w:val="0"/>
          <w:numId w:val="2"/>
        </w:numPr>
        <w:pBdr>
          <w:top w:val="nil"/>
          <w:left w:val="nil"/>
          <w:bottom w:val="nil"/>
          <w:right w:val="nil"/>
          <w:between w:val="nil"/>
        </w:pBdr>
        <w:shd w:val="clear" w:color="auto" w:fill="FFFFFF"/>
        <w:spacing w:before="100" w:beforeAutospacing="1" w:after="100" w:afterAutospacing="1" w:line="240" w:lineRule="auto"/>
        <w:ind w:right="-755"/>
        <w:rPr>
          <w:rFonts w:ascii="Times New Roman" w:eastAsia="Times New Roman" w:hAnsi="Times New Roman" w:cs="Times New Roman"/>
          <w:color w:val="222222"/>
          <w:sz w:val="24"/>
          <w:szCs w:val="24"/>
          <w:lang w:eastAsia="en-IN" w:bidi="hi-IN"/>
        </w:rPr>
      </w:pPr>
      <w:r>
        <w:rPr>
          <w:rFonts w:ascii="Times New Roman" w:eastAsia="Times New Roman" w:hAnsi="Times New Roman" w:cs="Times New Roman"/>
          <w:color w:val="222222"/>
          <w:sz w:val="24"/>
          <w:szCs w:val="24"/>
          <w:lang w:eastAsia="en-IN" w:bidi="hi-IN"/>
        </w:rPr>
        <w:t xml:space="preserve">University logo/name/animation is not permissible in the MOOCs </w:t>
      </w:r>
      <w:proofErr w:type="gramStart"/>
      <w:r>
        <w:rPr>
          <w:rFonts w:ascii="Times New Roman" w:eastAsia="Times New Roman" w:hAnsi="Times New Roman" w:cs="Times New Roman"/>
          <w:color w:val="222222"/>
          <w:sz w:val="24"/>
          <w:szCs w:val="24"/>
          <w:lang w:eastAsia="en-IN" w:bidi="hi-IN"/>
        </w:rPr>
        <w:t>development,</w:t>
      </w:r>
      <w:proofErr w:type="gramEnd"/>
      <w:r>
        <w:rPr>
          <w:rFonts w:ascii="Times New Roman" w:eastAsia="Times New Roman" w:hAnsi="Times New Roman" w:cs="Times New Roman"/>
          <w:color w:val="222222"/>
          <w:sz w:val="24"/>
          <w:szCs w:val="24"/>
          <w:lang w:eastAsia="en-IN" w:bidi="hi-IN"/>
        </w:rPr>
        <w:t xml:space="preserve"> however course coordinator may use the logo</w:t>
      </w:r>
      <w:r w:rsidR="00322C96">
        <w:rPr>
          <w:rFonts w:ascii="Times New Roman" w:eastAsia="Times New Roman" w:hAnsi="Times New Roman" w:cs="Times New Roman"/>
          <w:color w:val="222222"/>
          <w:sz w:val="24"/>
          <w:szCs w:val="24"/>
          <w:lang w:eastAsia="en-IN" w:bidi="hi-IN"/>
        </w:rPr>
        <w:t xml:space="preserve"> of UGC/MHRD and SWAYAM in their</w:t>
      </w:r>
      <w:r>
        <w:rPr>
          <w:rFonts w:ascii="Times New Roman" w:eastAsia="Times New Roman" w:hAnsi="Times New Roman" w:cs="Times New Roman"/>
          <w:color w:val="222222"/>
          <w:sz w:val="24"/>
          <w:szCs w:val="24"/>
          <w:lang w:eastAsia="en-IN" w:bidi="hi-IN"/>
        </w:rPr>
        <w:t xml:space="preserve"> videos.  </w:t>
      </w:r>
    </w:p>
    <w:p w:rsidR="009A30B4" w:rsidRPr="009456BF" w:rsidRDefault="00034908">
      <w:pPr>
        <w:pStyle w:val="normal0"/>
        <w:ind w:right="-330"/>
        <w:jc w:val="both"/>
        <w:rPr>
          <w:rFonts w:ascii="Times New Roman" w:eastAsia="Times New Roman" w:hAnsi="Times New Roman" w:cs="Times New Roman"/>
          <w:b/>
          <w:bCs/>
          <w:sz w:val="24"/>
          <w:szCs w:val="24"/>
        </w:rPr>
      </w:pPr>
      <w:r w:rsidRPr="009456BF">
        <w:rPr>
          <w:rFonts w:ascii="Times New Roman" w:eastAsia="Times New Roman" w:hAnsi="Times New Roman" w:cs="Times New Roman"/>
          <w:b/>
          <w:bCs/>
          <w:sz w:val="24"/>
          <w:szCs w:val="24"/>
        </w:rPr>
        <w:t>Video recording format: Full HD 1920x1080 pixels.</w:t>
      </w:r>
    </w:p>
    <w:p w:rsidR="009A30B4" w:rsidRDefault="00034908">
      <w:pPr>
        <w:pStyle w:val="normal0"/>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Videos aspect ratio: 16:9 (widescreen).</w:t>
      </w:r>
    </w:p>
    <w:p w:rsidR="009A30B4" w:rsidRDefault="00034908">
      <w:pPr>
        <w:pStyle w:val="normal0"/>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Module Delivery: 1080i following MPEG-4 AVC Compression.</w:t>
      </w:r>
    </w:p>
    <w:p w:rsidR="009A30B4" w:rsidRDefault="00034908">
      <w:pPr>
        <w:pStyle w:val="normal0"/>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Audio Channel 1 to have Mixed Audio Track.</w:t>
      </w:r>
    </w:p>
    <w:p w:rsidR="009A30B4" w:rsidRDefault="00034908">
      <w:pPr>
        <w:pStyle w:val="normal0"/>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Font size: Heading: 24-30; Sub-heading: 22-26; Body: 20-24;</w:t>
      </w:r>
    </w:p>
    <w:p w:rsidR="009A30B4" w:rsidRDefault="00034908">
      <w:pPr>
        <w:pStyle w:val="normal0"/>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Full screen Video Frame, space of the Video should be utilized </w:t>
      </w:r>
    </w:p>
    <w:p w:rsidR="009A30B4" w:rsidRDefault="00034908">
      <w:pPr>
        <w:pStyle w:val="normal0"/>
        <w:numPr>
          <w:ilvl w:val="0"/>
          <w:numId w:val="4"/>
        </w:numPr>
        <w:pBdr>
          <w:top w:val="nil"/>
          <w:left w:val="nil"/>
          <w:bottom w:val="nil"/>
          <w:right w:val="nil"/>
          <w:between w:val="nil"/>
        </w:pBdr>
        <w:spacing w:after="0"/>
        <w:ind w:right="-330"/>
        <w:contextualSpacing/>
        <w:jc w:val="both"/>
        <w:rPr>
          <w:color w:val="000000"/>
          <w:sz w:val="24"/>
          <w:szCs w:val="24"/>
        </w:rPr>
      </w:pPr>
      <w:r>
        <w:rPr>
          <w:rFonts w:ascii="Times New Roman" w:eastAsia="Times New Roman" w:hAnsi="Times New Roman" w:cs="Times New Roman"/>
          <w:color w:val="000000"/>
          <w:sz w:val="24"/>
          <w:szCs w:val="24"/>
        </w:rPr>
        <w:t xml:space="preserve">The Video </w:t>
      </w:r>
      <w:proofErr w:type="gramStart"/>
      <w:r>
        <w:rPr>
          <w:rFonts w:ascii="Times New Roman" w:eastAsia="Times New Roman" w:hAnsi="Times New Roman" w:cs="Times New Roman"/>
          <w:color w:val="000000"/>
          <w:sz w:val="24"/>
          <w:szCs w:val="24"/>
        </w:rPr>
        <w:t>duration  for</w:t>
      </w:r>
      <w:proofErr w:type="gramEnd"/>
      <w:r>
        <w:rPr>
          <w:rFonts w:ascii="Times New Roman" w:eastAsia="Times New Roman" w:hAnsi="Times New Roman" w:cs="Times New Roman"/>
          <w:color w:val="000000"/>
          <w:sz w:val="24"/>
          <w:szCs w:val="24"/>
        </w:rPr>
        <w:t xml:space="preserve"> the entire  course to be about 20 hours for 4 credit course. The duration of full one module Video should be 25-30 Minutes (or more), which shall be broken into videos of about 8-10minutes to engage the students attention throughout the course.    </w:t>
      </w:r>
    </w:p>
    <w:p w:rsidR="009A30B4" w:rsidRPr="0076669F" w:rsidRDefault="00034908" w:rsidP="0076669F">
      <w:pPr>
        <w:pStyle w:val="normal0"/>
        <w:numPr>
          <w:ilvl w:val="0"/>
          <w:numId w:val="4"/>
        </w:numPr>
        <w:pBdr>
          <w:top w:val="nil"/>
          <w:left w:val="nil"/>
          <w:bottom w:val="nil"/>
          <w:right w:val="nil"/>
          <w:between w:val="nil"/>
        </w:pBdr>
        <w:spacing w:after="0"/>
        <w:ind w:right="-330"/>
        <w:contextualSpacing/>
        <w:jc w:val="both"/>
        <w:rPr>
          <w:color w:val="000000"/>
          <w:sz w:val="24"/>
          <w:szCs w:val="24"/>
        </w:rPr>
      </w:pPr>
      <w:r>
        <w:rPr>
          <w:rFonts w:ascii="Times New Roman" w:eastAsia="Times New Roman" w:hAnsi="Times New Roman" w:cs="Times New Roman"/>
          <w:color w:val="000000"/>
          <w:sz w:val="24"/>
          <w:szCs w:val="24"/>
        </w:rPr>
        <w:t>The Video must not be like a Spoken Tutorial (audio narration / voice-over of text mention in presentation slides). A clear description of visuals as well as text is required. Training demonstration, illustration of examples, case study, documentary, etc should be added wherever applicable.</w:t>
      </w:r>
    </w:p>
    <w:p w:rsidR="009A30B4" w:rsidRDefault="00034908">
      <w:pPr>
        <w:pStyle w:val="normal0"/>
        <w:numPr>
          <w:ilvl w:val="0"/>
          <w:numId w:val="4"/>
        </w:numPr>
        <w:pBdr>
          <w:top w:val="nil"/>
          <w:left w:val="nil"/>
          <w:bottom w:val="nil"/>
          <w:right w:val="nil"/>
          <w:between w:val="nil"/>
        </w:pBdr>
        <w:spacing w:after="0"/>
        <w:ind w:right="-330"/>
        <w:contextualSpacing/>
        <w:jc w:val="both"/>
        <w:rPr>
          <w:color w:val="000000"/>
          <w:sz w:val="24"/>
          <w:szCs w:val="24"/>
        </w:rPr>
      </w:pPr>
      <w:r>
        <w:rPr>
          <w:rFonts w:ascii="Times New Roman" w:eastAsia="Times New Roman" w:hAnsi="Times New Roman" w:cs="Times New Roman"/>
          <w:color w:val="000000"/>
          <w:sz w:val="24"/>
          <w:szCs w:val="24"/>
        </w:rPr>
        <w:t xml:space="preserve">Video tutorial which will explain the concept of a </w:t>
      </w:r>
      <w:proofErr w:type="gramStart"/>
      <w:r>
        <w:rPr>
          <w:rFonts w:ascii="Times New Roman" w:eastAsia="Times New Roman" w:hAnsi="Times New Roman" w:cs="Times New Roman"/>
          <w:color w:val="000000"/>
          <w:sz w:val="24"/>
          <w:szCs w:val="24"/>
        </w:rPr>
        <w:t>module</w:t>
      </w:r>
      <w:r w:rsidR="0076669F">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should be initiated by the teacher with appearances (generally less than 25% of the total time</w:t>
      </w:r>
      <w:r w:rsidR="0076669F">
        <w:rPr>
          <w:rFonts w:ascii="Times New Roman" w:eastAsia="Times New Roman" w:hAnsi="Times New Roman" w:cs="Times New Roman"/>
          <w:color w:val="000000"/>
          <w:sz w:val="24"/>
          <w:szCs w:val="24"/>
        </w:rPr>
        <w:t>, not more than 6 minutes</w:t>
      </w:r>
      <w:r>
        <w:rPr>
          <w:rFonts w:ascii="Times New Roman" w:eastAsia="Times New Roman" w:hAnsi="Times New Roman" w:cs="Times New Roman"/>
          <w:color w:val="000000"/>
          <w:sz w:val="24"/>
          <w:szCs w:val="24"/>
        </w:rPr>
        <w:t>) in-between the section/sub-sections of the topic and the entire topic should be in video timeline full of graphics, animations, PPT and not merely the content. Content delivery through Video is an essential component of each module that needs to be incorporated to explain the topic. It must include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Multimedia, Animation, Documentary, Simulation, Graphics and Virtual Lab appropriately.</w:t>
      </w:r>
    </w:p>
    <w:p w:rsidR="009A30B4" w:rsidRDefault="00034908">
      <w:pPr>
        <w:pStyle w:val="normal0"/>
        <w:numPr>
          <w:ilvl w:val="0"/>
          <w:numId w:val="4"/>
        </w:numPr>
        <w:pBdr>
          <w:top w:val="nil"/>
          <w:left w:val="nil"/>
          <w:bottom w:val="nil"/>
          <w:right w:val="nil"/>
          <w:between w:val="nil"/>
        </w:pBdr>
        <w:ind w:right="-330"/>
        <w:contextualSpacing/>
        <w:jc w:val="both"/>
        <w:rPr>
          <w:color w:val="000000"/>
          <w:sz w:val="24"/>
          <w:szCs w:val="24"/>
        </w:rPr>
      </w:pPr>
      <w:r>
        <w:rPr>
          <w:rFonts w:ascii="Times New Roman" w:eastAsia="Times New Roman" w:hAnsi="Times New Roman" w:cs="Times New Roman"/>
          <w:color w:val="000000"/>
          <w:sz w:val="24"/>
          <w:szCs w:val="24"/>
        </w:rPr>
        <w:t xml:space="preserve">The expert/teacher whose video is recorded should look straight into the lens and talk to the camera and should tell extempore, teleprompter reading is not allowed. The audio has to be clear </w:t>
      </w:r>
      <w:r w:rsidR="0076669F">
        <w:rPr>
          <w:rFonts w:ascii="Times New Roman" w:eastAsia="Times New Roman" w:hAnsi="Times New Roman" w:cs="Times New Roman"/>
          <w:color w:val="000000"/>
          <w:sz w:val="24"/>
          <w:szCs w:val="24"/>
        </w:rPr>
        <w:t>and of superior quality. Make</w:t>
      </w:r>
      <w:r>
        <w:rPr>
          <w:rFonts w:ascii="Times New Roman" w:eastAsia="Times New Roman" w:hAnsi="Times New Roman" w:cs="Times New Roman"/>
          <w:color w:val="000000"/>
          <w:sz w:val="24"/>
          <w:szCs w:val="24"/>
        </w:rPr>
        <w:t xml:space="preserve"> sure that there is no distracting background noise. The equipment used should be semi professional one.</w:t>
      </w:r>
    </w:p>
    <w:p w:rsidR="00321A94" w:rsidRDefault="00321A94" w:rsidP="00321A94">
      <w:pPr>
        <w:pStyle w:val="normal0"/>
        <w:pBdr>
          <w:top w:val="nil"/>
          <w:left w:val="nil"/>
          <w:bottom w:val="nil"/>
          <w:right w:val="nil"/>
          <w:between w:val="nil"/>
        </w:pBdr>
        <w:ind w:right="-330"/>
        <w:contextualSpacing/>
        <w:jc w:val="both"/>
        <w:rPr>
          <w:color w:val="000000"/>
          <w:sz w:val="24"/>
          <w:szCs w:val="24"/>
        </w:rPr>
      </w:pPr>
    </w:p>
    <w:p w:rsidR="00321A94" w:rsidRDefault="00321A94" w:rsidP="00321A94">
      <w:pPr>
        <w:pStyle w:val="normal0"/>
        <w:pBdr>
          <w:top w:val="nil"/>
          <w:left w:val="nil"/>
          <w:bottom w:val="nil"/>
          <w:right w:val="nil"/>
          <w:between w:val="nil"/>
        </w:pBdr>
        <w:ind w:right="-330"/>
        <w:contextualSpacing/>
        <w:jc w:val="both"/>
        <w:rPr>
          <w:color w:val="000000"/>
          <w:sz w:val="24"/>
          <w:szCs w:val="24"/>
        </w:rPr>
      </w:pPr>
    </w:p>
    <w:p w:rsidR="00321A94" w:rsidRDefault="00321A94" w:rsidP="00321A94">
      <w:pPr>
        <w:pStyle w:val="normal0"/>
        <w:pBdr>
          <w:top w:val="nil"/>
          <w:left w:val="nil"/>
          <w:bottom w:val="nil"/>
          <w:right w:val="nil"/>
          <w:between w:val="nil"/>
        </w:pBdr>
        <w:ind w:right="-330"/>
        <w:contextualSpacing/>
        <w:jc w:val="both"/>
        <w:rPr>
          <w:color w:val="000000"/>
          <w:sz w:val="24"/>
          <w:szCs w:val="24"/>
        </w:rPr>
      </w:pPr>
    </w:p>
    <w:p w:rsidR="009A30B4" w:rsidRDefault="00034908">
      <w:pPr>
        <w:pStyle w:val="normal0"/>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w:t>
      </w:r>
      <w:r>
        <w:rPr>
          <w:rFonts w:ascii="Times New Roman" w:eastAsia="Times New Roman" w:hAnsi="Times New Roman" w:cs="Times New Roman"/>
          <w:b/>
          <w:sz w:val="24"/>
          <w:szCs w:val="24"/>
        </w:rPr>
        <w:tab/>
        <w:t>Presentation: PPT (PowerPoint Presentation program):-</w:t>
      </w:r>
    </w:p>
    <w:p w:rsidR="009A30B4" w:rsidRDefault="00034908">
      <w:pPr>
        <w:pStyle w:val="normal0"/>
        <w:numPr>
          <w:ilvl w:val="0"/>
          <w:numId w:val="6"/>
        </w:numPr>
        <w:pBdr>
          <w:top w:val="nil"/>
          <w:left w:val="nil"/>
          <w:bottom w:val="nil"/>
          <w:right w:val="nil"/>
          <w:between w:val="nil"/>
        </w:pBdr>
        <w:ind w:right="-330"/>
        <w:contextualSpacing/>
        <w:jc w:val="both"/>
        <w:rPr>
          <w:color w:val="000000"/>
          <w:sz w:val="24"/>
          <w:szCs w:val="24"/>
        </w:rPr>
      </w:pPr>
      <w:r>
        <w:rPr>
          <w:rFonts w:ascii="Times New Roman" w:eastAsia="Times New Roman" w:hAnsi="Times New Roman" w:cs="Times New Roman"/>
          <w:color w:val="000000"/>
          <w:sz w:val="24"/>
          <w:szCs w:val="24"/>
        </w:rPr>
        <w:t>Avoid long blocks of text preferably use bulleted points, use appropriate fonts (e.g. Arial, veranda, Helvetica or Myriad pro etc), use larger font size (not less than 20) for clear visibility. Add graphics and images as much as possible appropriately. Kindly note that presentation would be part of video, however PI has to submit presentation for each module.</w:t>
      </w:r>
    </w:p>
    <w:p w:rsidR="009A30B4" w:rsidRDefault="00034908">
      <w:pPr>
        <w:pStyle w:val="normal0"/>
        <w:ind w:right="-3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Self Assessment: </w:t>
      </w:r>
      <w:r>
        <w:rPr>
          <w:rFonts w:ascii="Times New Roman" w:eastAsia="Times New Roman" w:hAnsi="Times New Roman" w:cs="Times New Roman"/>
          <w:sz w:val="24"/>
          <w:szCs w:val="24"/>
        </w:rPr>
        <w:t>The Content Writer should provide minimum 10-15 questions for each module in one or more of the following formats.</w:t>
      </w:r>
    </w:p>
    <w:p w:rsidR="009A30B4" w:rsidRDefault="00034908">
      <w:pPr>
        <w:pStyle w:val="normal0"/>
        <w:ind w:right="-33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Multiple Choice Questions with Answer ii) True &amp; False Statements iii) </w:t>
      </w:r>
      <w:proofErr w:type="gramStart"/>
      <w:r>
        <w:rPr>
          <w:rFonts w:ascii="Times New Roman" w:eastAsia="Times New Roman" w:hAnsi="Times New Roman" w:cs="Times New Roman"/>
          <w:sz w:val="24"/>
          <w:szCs w:val="24"/>
        </w:rPr>
        <w:t>Fill</w:t>
      </w:r>
      <w:proofErr w:type="gramEnd"/>
      <w:r>
        <w:rPr>
          <w:rFonts w:ascii="Times New Roman" w:eastAsia="Times New Roman" w:hAnsi="Times New Roman" w:cs="Times New Roman"/>
          <w:sz w:val="24"/>
          <w:szCs w:val="24"/>
        </w:rPr>
        <w:t xml:space="preserve"> in the Blanks iv) Match the Columns.</w:t>
      </w:r>
    </w:p>
    <w:p w:rsidR="00321A94" w:rsidRPr="00321A94" w:rsidRDefault="00321A94">
      <w:pPr>
        <w:pStyle w:val="normal0"/>
        <w:ind w:right="-33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Assessment Plan</w:t>
      </w:r>
      <w:proofErr w:type="gramStart"/>
      <w:r>
        <w:rPr>
          <w:rFonts w:ascii="Times New Roman" w:eastAsia="Times New Roman" w:hAnsi="Times New Roman" w:cs="Times New Roman"/>
          <w:b/>
          <w:i/>
          <w:sz w:val="24"/>
          <w:szCs w:val="24"/>
        </w:rPr>
        <w:t>:-</w:t>
      </w:r>
      <w:proofErr w:type="gramEnd"/>
      <w:r>
        <w:rPr>
          <w:rFonts w:ascii="Times New Roman" w:eastAsia="Times New Roman" w:hAnsi="Times New Roman" w:cs="Times New Roman"/>
          <w:b/>
          <w:i/>
          <w:sz w:val="24"/>
          <w:szCs w:val="24"/>
        </w:rPr>
        <w:t xml:space="preserve">    Grading Scheme: Allocation of marks (in percentage) to  Assignments, quizzes, and Final Examination.</w:t>
      </w:r>
    </w:p>
    <w:p w:rsidR="009A30B4" w:rsidRDefault="00034908">
      <w:pPr>
        <w:pStyle w:val="normal0"/>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Learn </w:t>
      </w:r>
      <w:proofErr w:type="gramStart"/>
      <w:r>
        <w:rPr>
          <w:rFonts w:ascii="Times New Roman" w:eastAsia="Times New Roman" w:hAnsi="Times New Roman" w:cs="Times New Roman"/>
          <w:b/>
          <w:sz w:val="24"/>
          <w:szCs w:val="24"/>
        </w:rPr>
        <w:t>More :</w:t>
      </w:r>
      <w:proofErr w:type="gramEnd"/>
      <w:r>
        <w:rPr>
          <w:rFonts w:ascii="Times New Roman" w:eastAsia="Times New Roman" w:hAnsi="Times New Roman" w:cs="Times New Roman"/>
          <w:b/>
          <w:sz w:val="24"/>
          <w:szCs w:val="24"/>
        </w:rPr>
        <w:t xml:space="preserve">- </w:t>
      </w:r>
    </w:p>
    <w:p w:rsidR="009A30B4" w:rsidRDefault="00034908">
      <w:pPr>
        <w:pStyle w:val="normal0"/>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more quadrant is about the supporting material of respective modules in different forms. Wikipedia </w:t>
      </w:r>
      <w:proofErr w:type="gramStart"/>
      <w:r>
        <w:rPr>
          <w:rFonts w:ascii="Times New Roman" w:eastAsia="Times New Roman" w:hAnsi="Times New Roman" w:cs="Times New Roman"/>
          <w:sz w:val="24"/>
          <w:szCs w:val="24"/>
        </w:rPr>
        <w:t>link ,</w:t>
      </w:r>
      <w:proofErr w:type="gramEnd"/>
      <w:r>
        <w:rPr>
          <w:rFonts w:ascii="Times New Roman" w:eastAsia="Times New Roman" w:hAnsi="Times New Roman" w:cs="Times New Roman"/>
          <w:sz w:val="24"/>
          <w:szCs w:val="24"/>
        </w:rPr>
        <w:t xml:space="preserve"> Development of Course, Open content on Internet, Cases Studies, Anecdotal information, Historical development of the subject, Articles  may be given for Self Assessment. </w:t>
      </w:r>
    </w:p>
    <w:p w:rsidR="009A30B4" w:rsidRDefault="00034908" w:rsidP="00FA11B2">
      <w:pPr>
        <w:pStyle w:val="normal0"/>
        <w:numPr>
          <w:ilvl w:val="0"/>
          <w:numId w:val="8"/>
        </w:numPr>
        <w:ind w:left="284" w:right="-330" w:hanging="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Week sum-up </w:t>
      </w:r>
      <w:proofErr w:type="gramStart"/>
      <w:r>
        <w:rPr>
          <w:rFonts w:ascii="Times New Roman" w:eastAsia="Times New Roman" w:hAnsi="Times New Roman" w:cs="Times New Roman"/>
          <w:b/>
          <w:i/>
          <w:sz w:val="24"/>
          <w:szCs w:val="24"/>
        </w:rPr>
        <w:t>videos  :-</w:t>
      </w:r>
      <w:proofErr w:type="gramEnd"/>
      <w:r>
        <w:rPr>
          <w:rFonts w:ascii="Times New Roman" w:eastAsia="Times New Roman" w:hAnsi="Times New Roman" w:cs="Times New Roman"/>
          <w:b/>
          <w:i/>
          <w:sz w:val="24"/>
          <w:szCs w:val="24"/>
        </w:rPr>
        <w:t xml:space="preserve"> 1-2 minutes summing up video covers the content taught in the week.</w:t>
      </w:r>
    </w:p>
    <w:p w:rsidR="009A30B4" w:rsidRDefault="003D5F0D" w:rsidP="00321A94">
      <w:pPr>
        <w:pStyle w:val="normal0"/>
        <w:ind w:left="284" w:right="-33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GUIDELINES TO AVOID PLAGIARISM: </w:t>
      </w:r>
    </w:p>
    <w:p w:rsidR="009A30B4" w:rsidRDefault="00034908">
      <w:pPr>
        <w:pStyle w:val="normal0"/>
        <w:numPr>
          <w:ilvl w:val="0"/>
          <w:numId w:val="3"/>
        </w:numPr>
        <w:ind w:right="-330"/>
        <w:jc w:val="both"/>
        <w:rPr>
          <w:b/>
          <w:i/>
          <w:sz w:val="24"/>
          <w:szCs w:val="24"/>
        </w:rPr>
      </w:pPr>
      <w:r>
        <w:rPr>
          <w:rFonts w:ascii="Times New Roman" w:eastAsia="Times New Roman" w:hAnsi="Times New Roman" w:cs="Times New Roman"/>
          <w:b/>
          <w:i/>
          <w:sz w:val="24"/>
          <w:szCs w:val="24"/>
        </w:rPr>
        <w:t xml:space="preserve"> CC to obtain copyright clearance from Content </w:t>
      </w:r>
      <w:proofErr w:type="gramStart"/>
      <w:r>
        <w:rPr>
          <w:rFonts w:ascii="Times New Roman" w:eastAsia="Times New Roman" w:hAnsi="Times New Roman" w:cs="Times New Roman"/>
          <w:b/>
          <w:i/>
          <w:sz w:val="24"/>
          <w:szCs w:val="24"/>
        </w:rPr>
        <w:t>writers  for</w:t>
      </w:r>
      <w:proofErr w:type="gramEnd"/>
      <w:r>
        <w:rPr>
          <w:rFonts w:ascii="Times New Roman" w:eastAsia="Times New Roman" w:hAnsi="Times New Roman" w:cs="Times New Roman"/>
          <w:b/>
          <w:i/>
          <w:sz w:val="24"/>
          <w:szCs w:val="24"/>
        </w:rPr>
        <w:t xml:space="preserve"> any readings, images, and video clips used as core and supplementary reading in case of licensed material if used. </w:t>
      </w:r>
    </w:p>
    <w:p w:rsidR="009A30B4" w:rsidRDefault="00034908">
      <w:pPr>
        <w:pStyle w:val="normal0"/>
        <w:numPr>
          <w:ilvl w:val="0"/>
          <w:numId w:val="3"/>
        </w:numPr>
        <w:ind w:right="-330"/>
        <w:jc w:val="both"/>
        <w:rPr>
          <w:b/>
          <w:i/>
          <w:sz w:val="24"/>
          <w:szCs w:val="24"/>
        </w:rPr>
      </w:pPr>
      <w:r>
        <w:rPr>
          <w:rFonts w:ascii="Times New Roman" w:eastAsia="Times New Roman" w:hAnsi="Times New Roman" w:cs="Times New Roman"/>
          <w:b/>
          <w:i/>
          <w:sz w:val="24"/>
          <w:szCs w:val="24"/>
        </w:rPr>
        <w:t xml:space="preserve">Direct references to specific materials should be avoided in video content or other course material till clearance has been </w:t>
      </w:r>
      <w:proofErr w:type="gramStart"/>
      <w:r>
        <w:rPr>
          <w:rFonts w:ascii="Times New Roman" w:eastAsia="Times New Roman" w:hAnsi="Times New Roman" w:cs="Times New Roman"/>
          <w:b/>
          <w:i/>
          <w:sz w:val="24"/>
          <w:szCs w:val="24"/>
        </w:rPr>
        <w:t>obtained .</w:t>
      </w:r>
      <w:proofErr w:type="gramEnd"/>
    </w:p>
    <w:p w:rsidR="00086A88" w:rsidRDefault="00034908" w:rsidP="00086A88">
      <w:pPr>
        <w:pStyle w:val="normal0"/>
        <w:numPr>
          <w:ilvl w:val="0"/>
          <w:numId w:val="3"/>
        </w:numPr>
        <w:ind w:right="-330"/>
        <w:jc w:val="both"/>
        <w:rPr>
          <w:rFonts w:ascii="Times New Roman" w:eastAsia="Times New Roman" w:hAnsi="Times New Roman" w:cs="Times New Roman"/>
          <w:b/>
          <w:i/>
          <w:sz w:val="24"/>
          <w:szCs w:val="24"/>
        </w:rPr>
      </w:pPr>
      <w:r w:rsidRPr="00086A88">
        <w:rPr>
          <w:rFonts w:ascii="Times New Roman" w:eastAsia="Times New Roman" w:hAnsi="Times New Roman" w:cs="Times New Roman"/>
          <w:b/>
          <w:i/>
          <w:sz w:val="24"/>
          <w:szCs w:val="24"/>
        </w:rPr>
        <w:t xml:space="preserve">CC to ensure that content is </w:t>
      </w:r>
      <w:r w:rsidR="00086A88" w:rsidRPr="00086A88">
        <w:rPr>
          <w:rFonts w:ascii="Times New Roman" w:eastAsia="Times New Roman" w:hAnsi="Times New Roman" w:cs="Times New Roman"/>
          <w:b/>
          <w:i/>
          <w:sz w:val="24"/>
          <w:szCs w:val="24"/>
        </w:rPr>
        <w:t xml:space="preserve">NOT </w:t>
      </w:r>
      <w:r w:rsidR="00086A88">
        <w:rPr>
          <w:rFonts w:ascii="Times New Roman" w:eastAsia="Times New Roman" w:hAnsi="Times New Roman" w:cs="Times New Roman"/>
          <w:b/>
          <w:i/>
          <w:sz w:val="24"/>
          <w:szCs w:val="24"/>
        </w:rPr>
        <w:t>plagiarised.</w:t>
      </w:r>
    </w:p>
    <w:p w:rsidR="009A30B4" w:rsidRPr="00086A88" w:rsidRDefault="00034908" w:rsidP="00086A88">
      <w:pPr>
        <w:pStyle w:val="normal0"/>
        <w:numPr>
          <w:ilvl w:val="0"/>
          <w:numId w:val="3"/>
        </w:numPr>
        <w:ind w:right="-330"/>
        <w:jc w:val="both"/>
        <w:rPr>
          <w:rFonts w:ascii="Times New Roman" w:eastAsia="Times New Roman" w:hAnsi="Times New Roman" w:cs="Times New Roman"/>
          <w:b/>
          <w:i/>
          <w:sz w:val="24"/>
          <w:szCs w:val="24"/>
        </w:rPr>
      </w:pPr>
      <w:r w:rsidRPr="00086A88">
        <w:rPr>
          <w:rFonts w:ascii="Times New Roman" w:eastAsia="Times New Roman" w:hAnsi="Times New Roman" w:cs="Times New Roman"/>
          <w:b/>
          <w:i/>
          <w:sz w:val="24"/>
          <w:szCs w:val="24"/>
        </w:rPr>
        <w:t xml:space="preserve">UGC/INFLIBNET has provided universities with URKUND software to check plagiarism. </w:t>
      </w:r>
    </w:p>
    <w:p w:rsidR="009A30B4" w:rsidRDefault="00034908">
      <w:pPr>
        <w:pStyle w:val="normal0"/>
        <w:numPr>
          <w:ilvl w:val="0"/>
          <w:numId w:val="3"/>
        </w:numPr>
        <w:ind w:right="-330"/>
        <w:jc w:val="both"/>
        <w:rPr>
          <w:b/>
          <w:i/>
          <w:sz w:val="24"/>
          <w:szCs w:val="24"/>
        </w:rPr>
      </w:pPr>
      <w:r w:rsidRPr="00086A88">
        <w:rPr>
          <w:rFonts w:ascii="Times New Roman" w:eastAsia="Times New Roman" w:hAnsi="Times New Roman" w:cs="Times New Roman"/>
          <w:b/>
          <w:i/>
          <w:sz w:val="24"/>
          <w:szCs w:val="24"/>
        </w:rPr>
        <w:t>O</w:t>
      </w:r>
      <w:r>
        <w:rPr>
          <w:rFonts w:ascii="Times New Roman" w:eastAsia="Times New Roman" w:hAnsi="Times New Roman" w:cs="Times New Roman"/>
          <w:b/>
          <w:i/>
          <w:sz w:val="24"/>
          <w:szCs w:val="24"/>
        </w:rPr>
        <w:t xml:space="preserve">nline freely available software –plagiarism-detect.com </w:t>
      </w:r>
    </w:p>
    <w:p w:rsidR="001D7C7B" w:rsidRPr="001D7C7B" w:rsidRDefault="001D7C7B" w:rsidP="001D7C7B">
      <w:pPr>
        <w:pStyle w:val="ListParagraph"/>
        <w:numPr>
          <w:ilvl w:val="0"/>
          <w:numId w:val="3"/>
        </w:numPr>
        <w:pBdr>
          <w:top w:val="nil"/>
          <w:left w:val="nil"/>
          <w:bottom w:val="nil"/>
          <w:right w:val="nil"/>
          <w:between w:val="nil"/>
        </w:pBdr>
        <w:spacing w:after="0" w:line="240" w:lineRule="auto"/>
        <w:ind w:right="-755"/>
        <w:jc w:val="both"/>
        <w:rPr>
          <w:rFonts w:ascii="Times New Roman" w:hAnsi="Times New Roman" w:cs="Times New Roman"/>
          <w:b/>
          <w:bCs/>
          <w:i/>
          <w:iCs/>
          <w:sz w:val="24"/>
          <w:szCs w:val="24"/>
        </w:rPr>
      </w:pPr>
      <w:r w:rsidRPr="001D7C7B">
        <w:rPr>
          <w:rFonts w:ascii="Times New Roman" w:hAnsi="Times New Roman" w:cs="Times New Roman"/>
          <w:b/>
          <w:bCs/>
          <w:i/>
          <w:iCs/>
          <w:sz w:val="24"/>
          <w:szCs w:val="24"/>
        </w:rPr>
        <w:t xml:space="preserve">It shall be ensured that the proper credit and reference is given by the author about the source used in video or in e-text. </w:t>
      </w:r>
    </w:p>
    <w:p w:rsidR="009A30B4" w:rsidRDefault="009A30B4" w:rsidP="001D7C7B">
      <w:pPr>
        <w:pStyle w:val="normal0"/>
        <w:pBdr>
          <w:top w:val="nil"/>
          <w:left w:val="nil"/>
          <w:bottom w:val="nil"/>
          <w:right w:val="nil"/>
          <w:between w:val="nil"/>
        </w:pBdr>
        <w:ind w:left="720" w:right="-330"/>
        <w:contextualSpacing/>
        <w:jc w:val="both"/>
        <w:rPr>
          <w:color w:val="000000"/>
          <w:sz w:val="24"/>
          <w:szCs w:val="24"/>
        </w:rPr>
      </w:pPr>
    </w:p>
    <w:sectPr w:rsidR="009A30B4" w:rsidSect="009A30B4">
      <w:pgSz w:w="11906" w:h="16838"/>
      <w:pgMar w:top="993" w:right="1440" w:bottom="1276"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3D5"/>
    <w:multiLevelType w:val="multilevel"/>
    <w:tmpl w:val="2A30E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9A049B"/>
    <w:multiLevelType w:val="hybridMultilevel"/>
    <w:tmpl w:val="120A6F06"/>
    <w:lvl w:ilvl="0" w:tplc="CF6E2836">
      <w:start w:val="1"/>
      <w:numFmt w:val="upperRoman"/>
      <w:lvlText w:val="%1."/>
      <w:lvlJc w:val="righ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B25977"/>
    <w:multiLevelType w:val="multilevel"/>
    <w:tmpl w:val="01C43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F50673"/>
    <w:multiLevelType w:val="multilevel"/>
    <w:tmpl w:val="4842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0B2719"/>
    <w:multiLevelType w:val="multilevel"/>
    <w:tmpl w:val="3142284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44F416DC"/>
    <w:multiLevelType w:val="multilevel"/>
    <w:tmpl w:val="55AE6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73F7783"/>
    <w:multiLevelType w:val="hybridMultilevel"/>
    <w:tmpl w:val="1BB65F46"/>
    <w:lvl w:ilvl="0" w:tplc="BF58288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B766E4"/>
    <w:multiLevelType w:val="multilevel"/>
    <w:tmpl w:val="F5484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6354240"/>
    <w:multiLevelType w:val="hybridMultilevel"/>
    <w:tmpl w:val="22F6B7FE"/>
    <w:lvl w:ilvl="0" w:tplc="2C9A70BA">
      <w:start w:val="1"/>
      <w:numFmt w:val="decimal"/>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3"/>
  </w:num>
  <w:num w:numId="5">
    <w:abstractNumId w:val="0"/>
  </w:num>
  <w:num w:numId="6">
    <w:abstractNumId w:val="5"/>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0B4"/>
    <w:rsid w:val="00034908"/>
    <w:rsid w:val="00086A88"/>
    <w:rsid w:val="00137DC5"/>
    <w:rsid w:val="00170074"/>
    <w:rsid w:val="001D7C7B"/>
    <w:rsid w:val="00321A94"/>
    <w:rsid w:val="00322C96"/>
    <w:rsid w:val="003D5F0D"/>
    <w:rsid w:val="00427081"/>
    <w:rsid w:val="0049259B"/>
    <w:rsid w:val="005A0913"/>
    <w:rsid w:val="0076669F"/>
    <w:rsid w:val="009456BF"/>
    <w:rsid w:val="009A30B4"/>
    <w:rsid w:val="009E31AE"/>
    <w:rsid w:val="00A37028"/>
    <w:rsid w:val="00CA5FD3"/>
    <w:rsid w:val="00FA11B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D3"/>
  </w:style>
  <w:style w:type="paragraph" w:styleId="Heading1">
    <w:name w:val="heading 1"/>
    <w:basedOn w:val="normal0"/>
    <w:next w:val="normal0"/>
    <w:rsid w:val="009A30B4"/>
    <w:pPr>
      <w:keepNext/>
      <w:keepLines/>
      <w:spacing w:before="480" w:after="120"/>
      <w:outlineLvl w:val="0"/>
    </w:pPr>
    <w:rPr>
      <w:b/>
      <w:sz w:val="48"/>
      <w:szCs w:val="48"/>
    </w:rPr>
  </w:style>
  <w:style w:type="paragraph" w:styleId="Heading2">
    <w:name w:val="heading 2"/>
    <w:basedOn w:val="normal0"/>
    <w:next w:val="normal0"/>
    <w:rsid w:val="009A30B4"/>
    <w:pPr>
      <w:keepNext/>
      <w:keepLines/>
      <w:spacing w:before="360" w:after="80"/>
      <w:outlineLvl w:val="1"/>
    </w:pPr>
    <w:rPr>
      <w:b/>
      <w:sz w:val="36"/>
      <w:szCs w:val="36"/>
    </w:rPr>
  </w:style>
  <w:style w:type="paragraph" w:styleId="Heading3">
    <w:name w:val="heading 3"/>
    <w:basedOn w:val="normal0"/>
    <w:next w:val="normal0"/>
    <w:rsid w:val="009A30B4"/>
    <w:pPr>
      <w:keepNext/>
      <w:keepLines/>
      <w:spacing w:before="280" w:after="80"/>
      <w:outlineLvl w:val="2"/>
    </w:pPr>
    <w:rPr>
      <w:b/>
      <w:sz w:val="28"/>
      <w:szCs w:val="28"/>
    </w:rPr>
  </w:style>
  <w:style w:type="paragraph" w:styleId="Heading4">
    <w:name w:val="heading 4"/>
    <w:basedOn w:val="normal0"/>
    <w:next w:val="normal0"/>
    <w:rsid w:val="009A30B4"/>
    <w:pPr>
      <w:keepNext/>
      <w:keepLines/>
      <w:spacing w:before="240" w:after="40"/>
      <w:outlineLvl w:val="3"/>
    </w:pPr>
    <w:rPr>
      <w:b/>
      <w:sz w:val="24"/>
      <w:szCs w:val="24"/>
    </w:rPr>
  </w:style>
  <w:style w:type="paragraph" w:styleId="Heading5">
    <w:name w:val="heading 5"/>
    <w:basedOn w:val="normal0"/>
    <w:next w:val="normal0"/>
    <w:rsid w:val="009A30B4"/>
    <w:pPr>
      <w:keepNext/>
      <w:keepLines/>
      <w:spacing w:before="220" w:after="40"/>
      <w:outlineLvl w:val="4"/>
    </w:pPr>
    <w:rPr>
      <w:b/>
    </w:rPr>
  </w:style>
  <w:style w:type="paragraph" w:styleId="Heading6">
    <w:name w:val="heading 6"/>
    <w:basedOn w:val="normal0"/>
    <w:next w:val="normal0"/>
    <w:rsid w:val="009A30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A30B4"/>
  </w:style>
  <w:style w:type="paragraph" w:styleId="Title">
    <w:name w:val="Title"/>
    <w:basedOn w:val="normal0"/>
    <w:next w:val="normal0"/>
    <w:rsid w:val="009A30B4"/>
    <w:pPr>
      <w:keepNext/>
      <w:keepLines/>
      <w:spacing w:before="480" w:after="120"/>
    </w:pPr>
    <w:rPr>
      <w:b/>
      <w:sz w:val="72"/>
      <w:szCs w:val="72"/>
    </w:rPr>
  </w:style>
  <w:style w:type="paragraph" w:styleId="Subtitle">
    <w:name w:val="Subtitle"/>
    <w:basedOn w:val="normal0"/>
    <w:next w:val="normal0"/>
    <w:rsid w:val="009A30B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456B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456BF"/>
    <w:rPr>
      <w:rFonts w:ascii="Tahoma" w:hAnsi="Tahoma" w:cs="Mangal"/>
      <w:sz w:val="16"/>
      <w:szCs w:val="14"/>
    </w:rPr>
  </w:style>
  <w:style w:type="paragraph" w:styleId="ListParagraph">
    <w:name w:val="List Paragraph"/>
    <w:basedOn w:val="Normal"/>
    <w:uiPriority w:val="34"/>
    <w:qFormat/>
    <w:rsid w:val="009456BF"/>
    <w:pPr>
      <w:ind w:left="720"/>
      <w:contextualSpacing/>
    </w:pPr>
    <w:rPr>
      <w:rFonts w:asciiTheme="minorHAnsi" w:eastAsiaTheme="minorHAnsi" w:hAnsiTheme="minorHAnsi" w:cstheme="minorBidi"/>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Kunwar Abhishek</cp:lastModifiedBy>
  <cp:revision>17</cp:revision>
  <dcterms:created xsi:type="dcterms:W3CDTF">2018-06-14T05:22:00Z</dcterms:created>
  <dcterms:modified xsi:type="dcterms:W3CDTF">2018-06-15T08:10:00Z</dcterms:modified>
</cp:coreProperties>
</file>